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19"/>
        <w:tblW w:w="13096" w:type="dxa"/>
        <w:tblLook w:val="04A0"/>
      </w:tblPr>
      <w:tblGrid>
        <w:gridCol w:w="636"/>
        <w:gridCol w:w="7060"/>
        <w:gridCol w:w="5400"/>
      </w:tblGrid>
      <w:tr w:rsidR="00523CC3" w:rsidRPr="00BC629A" w:rsidTr="00523CC3">
        <w:trPr>
          <w:trHeight w:val="375"/>
        </w:trPr>
        <w:tc>
          <w:tcPr>
            <w:tcW w:w="1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</w:p>
        </w:tc>
      </w:tr>
      <w:tr w:rsidR="00523CC3" w:rsidRPr="00BC629A" w:rsidTr="00523CC3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Default="00523CC3" w:rsidP="00523C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</w:t>
            </w:r>
          </w:p>
          <w:p w:rsidR="00523CC3" w:rsidRDefault="00523CC3" w:rsidP="00523C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523CC3" w:rsidRPr="00BC629A" w:rsidRDefault="00523CC3" w:rsidP="00523C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   </w:t>
            </w:r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>рішенням  двадцять восьмої сесії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 ради</w:t>
            </w:r>
          </w:p>
        </w:tc>
      </w:tr>
      <w:tr w:rsidR="00523CC3" w:rsidRPr="00BC629A" w:rsidTr="00523CC3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"21"листопада 2013рік </w:t>
            </w:r>
          </w:p>
        </w:tc>
      </w:tr>
      <w:tr w:rsidR="00523CC3" w:rsidRPr="00BC629A" w:rsidTr="00523CC3">
        <w:trPr>
          <w:trHeight w:val="375"/>
        </w:trPr>
        <w:tc>
          <w:tcPr>
            <w:tcW w:w="1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r w:rsidRPr="00BC629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 картка адміністративної послуги</w:t>
            </w:r>
          </w:p>
        </w:tc>
      </w:tr>
      <w:tr w:rsidR="00523CC3" w:rsidRPr="00BC629A" w:rsidTr="00523CC3">
        <w:trPr>
          <w:trHeight w:val="315"/>
        </w:trPr>
        <w:tc>
          <w:tcPr>
            <w:tcW w:w="1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375"/>
        </w:trPr>
        <w:tc>
          <w:tcPr>
            <w:tcW w:w="13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r w:rsidRPr="00BC629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Надання земельної ділянки в постійне користування</w:t>
            </w:r>
          </w:p>
        </w:tc>
      </w:tr>
      <w:tr w:rsidR="00523CC3" w:rsidRPr="00BC629A" w:rsidTr="00523CC3">
        <w:trPr>
          <w:trHeight w:val="315"/>
        </w:trPr>
        <w:tc>
          <w:tcPr>
            <w:tcW w:w="1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(назва адміністративної послуги)</w:t>
            </w:r>
          </w:p>
        </w:tc>
      </w:tr>
      <w:tr w:rsidR="00523CC3" w:rsidRPr="00BC629A" w:rsidTr="00523CC3">
        <w:trPr>
          <w:trHeight w:val="375"/>
        </w:trPr>
        <w:tc>
          <w:tcPr>
            <w:tcW w:w="1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BC629A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селищна рада               </w:t>
            </w:r>
          </w:p>
        </w:tc>
      </w:tr>
      <w:tr w:rsidR="00523CC3" w:rsidRPr="00BC629A" w:rsidTr="00523CC3">
        <w:trPr>
          <w:trHeight w:val="315"/>
        </w:trPr>
        <w:tc>
          <w:tcPr>
            <w:tcW w:w="1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(найменування суб’єкта надання адміністративної послуги)</w:t>
            </w:r>
          </w:p>
        </w:tc>
      </w:tr>
      <w:tr w:rsidR="00523CC3" w:rsidRPr="00BC629A" w:rsidTr="00523CC3">
        <w:trPr>
          <w:trHeight w:val="450"/>
        </w:trPr>
        <w:tc>
          <w:tcPr>
            <w:tcW w:w="1309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 про суб’єкта надання адміністративної послуги</w:t>
            </w:r>
          </w:p>
        </w:tc>
      </w:tr>
      <w:tr w:rsidR="00523CC3" w:rsidRPr="00BC629A" w:rsidTr="00523CC3">
        <w:trPr>
          <w:trHeight w:val="13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 суб’єкта надання адміністративної послуги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Чернігівська область, Прилуцький район, смт.Мала Дівиця вул..Слобідська,3</w:t>
            </w:r>
          </w:p>
        </w:tc>
      </w:tr>
      <w:tr w:rsidR="00523CC3" w:rsidRPr="00BC629A" w:rsidTr="00523CC3">
        <w:trPr>
          <w:trHeight w:val="13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 з 8.00-13.00 та з 14.00-17.00, крім суботи та неділі</w:t>
            </w:r>
          </w:p>
        </w:tc>
      </w:tr>
      <w:tr w:rsidR="00523CC3" w:rsidRPr="00BC629A" w:rsidTr="00523CC3">
        <w:trPr>
          <w:trHeight w:val="8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523CC3" w:rsidRPr="00BC629A" w:rsidTr="00523CC3">
        <w:trPr>
          <w:trHeight w:val="585"/>
        </w:trPr>
        <w:tc>
          <w:tcPr>
            <w:tcW w:w="130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523CC3" w:rsidRPr="00BC629A" w:rsidTr="00523CC3">
        <w:trPr>
          <w:trHeight w:val="299"/>
        </w:trPr>
        <w:tc>
          <w:tcPr>
            <w:tcW w:w="130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298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 України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Земельний кодекс України, стаття 92</w:t>
            </w:r>
          </w:p>
        </w:tc>
      </w:tr>
      <w:tr w:rsidR="00523CC3" w:rsidRPr="00BC629A" w:rsidTr="00523CC3">
        <w:trPr>
          <w:trHeight w:val="12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 Кабінету Міністрів України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23CC3" w:rsidRPr="00BC629A" w:rsidTr="00523CC3">
        <w:trPr>
          <w:trHeight w:val="109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 центральних органів виконавчої влади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23CC3" w:rsidRPr="00BC629A" w:rsidTr="00523CC3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600"/>
        </w:trPr>
        <w:tc>
          <w:tcPr>
            <w:tcW w:w="130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 отримання адміністративної послуги</w:t>
            </w:r>
          </w:p>
        </w:tc>
      </w:tr>
      <w:tr w:rsidR="00523CC3" w:rsidRPr="00BC629A" w:rsidTr="00523CC3">
        <w:trPr>
          <w:trHeight w:val="299"/>
        </w:trPr>
        <w:tc>
          <w:tcPr>
            <w:tcW w:w="130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Підстава для одержання адміністративної послуги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23CC3" w:rsidRPr="00BC629A" w:rsidTr="00523CC3">
        <w:trPr>
          <w:trHeight w:val="13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Клопотання юридичної особи про передачу земельної ділянки в постійне користування  </w:t>
            </w:r>
          </w:p>
        </w:tc>
      </w:tr>
      <w:tr w:rsidR="00523CC3" w:rsidRPr="00BC629A" w:rsidTr="00523CC3">
        <w:trPr>
          <w:trHeight w:val="81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Клопотання юридичної особи про передачу земельної ділянки в постійне користування, копії  документів, які підтведжують належність юридичної особи  до підприємств і організацій державної або комунальної власності ,  громадських організацій  інвалідів України, їх підприємств (об'єднаннь), установ та організацій ,релігійних організації України, статути (положення) яких зареєстровано у встановленому законом порядку,публічних акціонерних товариств залізничного транспорту загального користування</w:t>
            </w:r>
          </w:p>
        </w:tc>
      </w:tr>
      <w:tr w:rsidR="00523CC3" w:rsidRPr="00BC629A" w:rsidTr="00523CC3">
        <w:trPr>
          <w:trHeight w:val="9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В тому числі додатком до інформаційної картки надати форму заяви та інші бланки, які подаються для одержання послуги </w:t>
            </w:r>
          </w:p>
        </w:tc>
      </w:tr>
      <w:tr w:rsidR="00523CC3" w:rsidRPr="00BC629A" w:rsidTr="00523CC3">
        <w:trPr>
          <w:trHeight w:val="8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315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23CC3" w:rsidRPr="00BC629A" w:rsidTr="00523CC3">
        <w:trPr>
          <w:trHeight w:val="25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</w:p>
        </w:tc>
      </w:tr>
      <w:tr w:rsidR="00523CC3" w:rsidRPr="00BC629A" w:rsidTr="00523CC3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435"/>
        </w:trPr>
        <w:tc>
          <w:tcPr>
            <w:tcW w:w="1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 разі платності:</w:t>
            </w:r>
          </w:p>
        </w:tc>
      </w:tr>
      <w:tr w:rsidR="00523CC3" w:rsidRPr="00BC629A" w:rsidTr="00523CC3">
        <w:trPr>
          <w:trHeight w:val="8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 акти, на підставі яких стягується плата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23CC3" w:rsidRPr="00BC629A" w:rsidTr="00523CC3">
        <w:trPr>
          <w:trHeight w:val="39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Розмір та порядок внесення плати (адміністративного збору) за </w:t>
            </w: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платну адміністративну послугу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</w:tr>
      <w:tr w:rsidR="00523CC3" w:rsidRPr="00BC629A" w:rsidTr="00523CC3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11.3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 рахунок для внесення плати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23CC3" w:rsidRPr="00BC629A" w:rsidTr="00523CC3">
        <w:trPr>
          <w:trHeight w:val="27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6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Строк надання адміністративної послуги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 місяць  з моменту подання заяви</w:t>
            </w:r>
          </w:p>
        </w:tc>
      </w:tr>
      <w:tr w:rsidR="00523CC3" w:rsidRPr="00BC629A" w:rsidTr="00523CC3">
        <w:trPr>
          <w:trHeight w:val="981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Немає</w:t>
            </w:r>
          </w:p>
        </w:tc>
      </w:tr>
      <w:tr w:rsidR="00523CC3" w:rsidRPr="00BC629A" w:rsidTr="00523CC3">
        <w:trPr>
          <w:trHeight w:val="13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 надання адміністративної послуги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Прийняття рішення про передачу земельної ділянки в постійне користування </w:t>
            </w:r>
          </w:p>
        </w:tc>
      </w:tr>
      <w:tr w:rsidR="00523CC3" w:rsidRPr="00BC629A" w:rsidTr="00523CC3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 отримання відповіді ( результату)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</w:p>
        </w:tc>
      </w:tr>
      <w:tr w:rsidR="00523CC3" w:rsidRPr="00BC629A" w:rsidTr="00523CC3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23CC3" w:rsidRPr="00BC629A" w:rsidTr="00523CC3">
        <w:trPr>
          <w:trHeight w:val="7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* також до інформаційної картки додається форма заяви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 голова :                                     В.І.Фесик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23CC3" w:rsidRPr="00BC629A" w:rsidTr="00523CC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C3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 :                                                   О.П.Журавель</w:t>
            </w:r>
          </w:p>
          <w:p w:rsidR="00523CC3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523CC3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523CC3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523CC3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523CC3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523CC3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523CC3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523CC3" w:rsidRPr="00BC629A" w:rsidRDefault="00523CC3" w:rsidP="00523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CC3" w:rsidRPr="00BC629A" w:rsidRDefault="00523CC3" w:rsidP="00523C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523CC3" w:rsidRDefault="00523CC3" w:rsidP="00523CC3"/>
    <w:p w:rsidR="00523CC3" w:rsidRDefault="00523CC3" w:rsidP="00523CC3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ЗАТВЕРДЖЕНО</w:t>
      </w:r>
    </w:p>
    <w:p w:rsidR="00523CC3" w:rsidRDefault="00523CC3" w:rsidP="00523CC3">
      <w:pPr>
        <w:pStyle w:val="2"/>
        <w:jc w:val="right"/>
        <w:rPr>
          <w:szCs w:val="28"/>
        </w:rPr>
      </w:pPr>
      <w:r>
        <w:rPr>
          <w:szCs w:val="28"/>
        </w:rPr>
        <w:t xml:space="preserve">      </w:t>
      </w:r>
    </w:p>
    <w:p w:rsidR="00523CC3" w:rsidRDefault="00523CC3" w:rsidP="00523CC3">
      <w:pPr>
        <w:pStyle w:val="2"/>
        <w:jc w:val="center"/>
        <w:rPr>
          <w:szCs w:val="28"/>
        </w:rPr>
      </w:pPr>
      <w:r>
        <w:rPr>
          <w:szCs w:val="28"/>
        </w:rPr>
        <w:t xml:space="preserve">                              Рішенням 28 сесії шостого скликання</w:t>
      </w:r>
    </w:p>
    <w:p w:rsidR="00523CC3" w:rsidRDefault="00523CC3" w:rsidP="00523CC3">
      <w:pPr>
        <w:pStyle w:val="2"/>
        <w:rPr>
          <w:sz w:val="18"/>
          <w:szCs w:val="18"/>
        </w:rPr>
      </w:pPr>
      <w:r>
        <w:rPr>
          <w:b/>
          <w:szCs w:val="28"/>
        </w:rPr>
        <w:t xml:space="preserve">                                                              </w:t>
      </w:r>
    </w:p>
    <w:p w:rsidR="00523CC3" w:rsidRDefault="00523CC3" w:rsidP="00523CC3">
      <w:pPr>
        <w:pStyle w:val="2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«</w:t>
      </w:r>
      <w:r>
        <w:rPr>
          <w:szCs w:val="28"/>
          <w:u w:val="single"/>
        </w:rPr>
        <w:t xml:space="preserve"> 21</w:t>
      </w:r>
      <w:r>
        <w:rPr>
          <w:szCs w:val="28"/>
        </w:rPr>
        <w:t>» листопада  2013 рік</w:t>
      </w:r>
    </w:p>
    <w:p w:rsidR="00523CC3" w:rsidRDefault="00523CC3" w:rsidP="00523CC3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20"/>
          <w:rFonts w:ascii="Times New Roman" w:hAnsi="Times New Roman"/>
          <w:sz w:val="28"/>
          <w:lang w:val="uk-UA" w:eastAsia="uk-UA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 картка</w:t>
      </w:r>
      <w:r>
        <w:rPr>
          <w:rStyle w:val="220"/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523CC3" w:rsidRDefault="00523CC3" w:rsidP="00523CC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szCs w:val="28"/>
          <w:lang w:eastAsia="ru-RU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523CC3" w:rsidRDefault="00523CC3" w:rsidP="00523CC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lang w:val="uk-UA"/>
        </w:rPr>
      </w:pPr>
    </w:p>
    <w:p w:rsidR="00523CC3" w:rsidRPr="0084345B" w:rsidRDefault="00523CC3" w:rsidP="00523CC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sz w:val="28"/>
          <w:szCs w:val="28"/>
        </w:rPr>
      </w:pPr>
      <w:r w:rsidRPr="0084345B">
        <w:rPr>
          <w:rStyle w:val="24"/>
          <w:rFonts w:ascii="Times New Roman" w:hAnsi="Times New Roman"/>
          <w:sz w:val="28"/>
          <w:szCs w:val="28"/>
        </w:rPr>
        <w:t>Надання земельної ділянки в постійне користування</w:t>
      </w:r>
    </w:p>
    <w:p w:rsidR="00523CC3" w:rsidRDefault="00523CC3" w:rsidP="00523CC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23CC3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CC3" w:rsidRDefault="00523CC3" w:rsidP="00587658">
            <w:pPr>
              <w:rPr>
                <w:rFonts w:ascii="Calibri" w:hAnsi="Calibri"/>
                <w:sz w:val="22"/>
              </w:rPr>
            </w:pPr>
          </w:p>
        </w:tc>
      </w:tr>
    </w:tbl>
    <w:p w:rsidR="00523CC3" w:rsidRDefault="00523CC3" w:rsidP="00523CC3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(назва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r>
        <w:rPr>
          <w:rStyle w:val="25"/>
          <w:rFonts w:ascii="Times New Roman" w:hAnsi="Times New Roman"/>
          <w:lang w:eastAsia="uk-UA"/>
        </w:rPr>
        <w:t>послуги)</w:t>
      </w:r>
    </w:p>
    <w:p w:rsidR="00523CC3" w:rsidRDefault="00523CC3" w:rsidP="00523CC3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23CC3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CC3" w:rsidRPr="0084345B" w:rsidRDefault="00523CC3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84345B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523CC3" w:rsidRDefault="00523CC3" w:rsidP="00523CC3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523CC3" w:rsidRDefault="00523CC3" w:rsidP="00523CC3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523CC3" w:rsidRPr="00523CC3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523CC3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№</w:t>
            </w:r>
            <w:r w:rsidRPr="00523CC3">
              <w:rPr>
                <w:rStyle w:val="250"/>
                <w:rFonts w:ascii="Times New Roman" w:hAnsi="Times New Roman"/>
                <w:bCs w:val="0"/>
                <w:i w:val="0"/>
                <w:sz w:val="24"/>
                <w:szCs w:val="24"/>
                <w:lang w:val="en-US" w:bidi="en-US"/>
              </w:rPr>
              <w:t xml:space="preserve"> </w:t>
            </w:r>
            <w:r w:rsidRPr="00523CC3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Етапи </w:t>
            </w: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Відповідальна</w:t>
            </w:r>
            <w:r w:rsidRPr="00523CC3">
              <w:rPr>
                <w:rStyle w:val="240"/>
                <w:rFonts w:ascii="Times New Roman" w:hAnsi="Times New Roman"/>
                <w:b/>
                <w:bCs/>
                <w:sz w:val="24"/>
                <w:szCs w:val="24"/>
                <w:lang w:eastAsia="uk-UA" w:bidi="en-US"/>
              </w:rPr>
              <w:t xml:space="preserve"> </w:t>
            </w: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посадова</w:t>
            </w:r>
          </w:p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</w:t>
            </w: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соба</w:t>
            </w: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</w:t>
            </w:r>
            <w:r w:rsidRPr="00523CC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 надання адміністративної послуги</w:t>
            </w: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Дія</w:t>
            </w:r>
            <w:r w:rsidRPr="00523CC3">
              <w:rPr>
                <w:rStyle w:val="230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Термін</w:t>
            </w:r>
            <w:r w:rsidRPr="00523CC3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виконання</w:t>
            </w:r>
            <w:r w:rsidRPr="00523CC3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(днів)</w:t>
            </w:r>
          </w:p>
        </w:tc>
      </w:tr>
      <w:tr w:rsidR="00523CC3" w:rsidRPr="00523CC3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523CC3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523CC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r w:rsidRPr="00523CC3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Протягом 1 </w:t>
            </w:r>
            <w:r w:rsidRPr="00523CC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r w:rsidRPr="00523CC3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</w:p>
        </w:tc>
      </w:tr>
      <w:tr w:rsidR="00523CC3" w:rsidRPr="00523CC3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523CC3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523CC3" w:rsidRPr="00523CC3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523CC3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Протягом 1 місяця з дня надходження заяви </w:t>
            </w:r>
          </w:p>
        </w:tc>
      </w:tr>
      <w:tr w:rsidR="00523CC3" w:rsidRPr="00523CC3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523CC3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lastRenderedPageBreak/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позитивного рішення – видача рішення сесії селищної ради про надання дозволу на розроблення проекту землеустрою щодо відведення земельної ділянки для передачі її в оренду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523CC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523CC3" w:rsidRPr="00523CC3" w:rsidTr="0058765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r w:rsidRPr="00523CC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 кількість днів надання послуги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rPr>
                <w:i/>
                <w:sz w:val="24"/>
                <w:szCs w:val="24"/>
              </w:rPr>
            </w:pPr>
            <w:r w:rsidRPr="00523CC3">
              <w:rPr>
                <w:iCs/>
                <w:sz w:val="24"/>
                <w:szCs w:val="24"/>
              </w:rPr>
              <w:t xml:space="preserve">         1 місяць</w:t>
            </w:r>
          </w:p>
        </w:tc>
      </w:tr>
      <w:tr w:rsidR="00523CC3" w:rsidRPr="00523CC3" w:rsidTr="0058765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3" w:rsidRPr="00523CC3" w:rsidRDefault="00523CC3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r w:rsidRPr="00523CC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 кількість днів (передбачена законодавством)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C3" w:rsidRPr="00523CC3" w:rsidRDefault="00523CC3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uk-UA" w:bidi="en-US"/>
              </w:rPr>
            </w:pPr>
          </w:p>
          <w:p w:rsidR="00523CC3" w:rsidRPr="00523CC3" w:rsidRDefault="00523CC3" w:rsidP="00587658">
            <w:pPr>
              <w:jc w:val="center"/>
              <w:rPr>
                <w:sz w:val="24"/>
                <w:szCs w:val="24"/>
              </w:rPr>
            </w:pPr>
            <w:r w:rsidRPr="00523CC3">
              <w:rPr>
                <w:sz w:val="24"/>
                <w:szCs w:val="24"/>
              </w:rPr>
              <w:t>1 місяць</w:t>
            </w:r>
          </w:p>
          <w:p w:rsidR="00523CC3" w:rsidRPr="00523CC3" w:rsidRDefault="00523CC3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uk-UA" w:bidi="en-US"/>
              </w:rPr>
            </w:pPr>
          </w:p>
        </w:tc>
      </w:tr>
    </w:tbl>
    <w:p w:rsidR="00523CC3" w:rsidRDefault="00523CC3" w:rsidP="00523CC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523CC3" w:rsidRDefault="00523CC3" w:rsidP="00523CC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Умовні позначки:</w:t>
      </w:r>
    </w:p>
    <w:p w:rsidR="00523CC3" w:rsidRDefault="00523CC3" w:rsidP="00523CC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В-виконує, У- бере участь, П </w:t>
      </w:r>
      <w:r>
        <w:rPr>
          <w:rStyle w:val="52"/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погоджує,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</w:rPr>
        <w:t xml:space="preserve">3 –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затверджує</w:t>
      </w:r>
    </w:p>
    <w:p w:rsidR="00523CC3" w:rsidRDefault="00523CC3" w:rsidP="00523CC3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523CC3" w:rsidRDefault="00523CC3" w:rsidP="00523CC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523CC3" w:rsidRDefault="00523CC3" w:rsidP="00523CC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Малодівицький селищний голова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В.І.Фесик</w:t>
      </w:r>
    </w:p>
    <w:p w:rsidR="00523CC3" w:rsidRDefault="00523CC3" w:rsidP="00523CC3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523CC3" w:rsidRDefault="00523CC3" w:rsidP="00523CC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523CC3" w:rsidRDefault="00523CC3" w:rsidP="00523CC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Спеціаліст - землевпорядник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_______________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         О.П.Журавель</w:t>
      </w:r>
    </w:p>
    <w:p w:rsidR="00523CC3" w:rsidRDefault="00523CC3" w:rsidP="00523CC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523CC3" w:rsidRDefault="00523CC3" w:rsidP="00523CC3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523CC3" w:rsidRDefault="00523CC3" w:rsidP="00523CC3"/>
    <w:p w:rsidR="00523CC3" w:rsidRDefault="00523CC3" w:rsidP="00523CC3"/>
    <w:p w:rsidR="00523CC3" w:rsidRDefault="00523CC3" w:rsidP="00523CC3"/>
    <w:p w:rsidR="00523CC3" w:rsidRDefault="00523CC3" w:rsidP="00523CC3"/>
    <w:p w:rsidR="00523CC3" w:rsidRDefault="00523CC3" w:rsidP="00523CC3"/>
    <w:p w:rsidR="00523CC3" w:rsidRDefault="00523CC3" w:rsidP="00523CC3">
      <w:r>
        <w:lastRenderedPageBreak/>
        <w:t xml:space="preserve">                                                                    Малодівицькому   селищному голові </w:t>
      </w:r>
      <w:r>
        <w:br/>
        <w:t xml:space="preserve">                                                                    Фесику В.І.</w:t>
      </w:r>
      <w:r>
        <w:br/>
        <w:t xml:space="preserve">                                                                    ________________________________</w:t>
      </w:r>
      <w:r>
        <w:br/>
      </w:r>
      <w:r w:rsidRPr="007100EA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7100EA">
        <w:rPr>
          <w:sz w:val="16"/>
          <w:szCs w:val="16"/>
        </w:rPr>
        <w:t>(назва юридичної особи)</w:t>
      </w:r>
      <w:r>
        <w:br/>
        <w:t xml:space="preserve">                                                                    ________________________________</w:t>
      </w:r>
      <w:r>
        <w:br/>
        <w:t xml:space="preserve">                                                                                      (</w:t>
      </w:r>
      <w:r w:rsidRPr="007100EA">
        <w:rPr>
          <w:sz w:val="16"/>
          <w:szCs w:val="16"/>
        </w:rPr>
        <w:t>адреса</w:t>
      </w:r>
      <w:r>
        <w:t xml:space="preserve"> )</w:t>
      </w:r>
      <w:r>
        <w:br/>
      </w:r>
    </w:p>
    <w:p w:rsidR="00523CC3" w:rsidRDefault="00523CC3" w:rsidP="00523CC3">
      <w:r>
        <w:t xml:space="preserve">                Просимо передати в постійне користування земельну ділянку площею ____га для _____________________________________________     </w:t>
      </w:r>
      <w:r>
        <w:br/>
        <w:t xml:space="preserve">                                                                        </w:t>
      </w:r>
      <w:r>
        <w:br/>
      </w:r>
    </w:p>
    <w:p w:rsidR="00523CC3" w:rsidRDefault="00523CC3" w:rsidP="00523CC3"/>
    <w:p w:rsidR="00523CC3" w:rsidRDefault="00523CC3" w:rsidP="00523CC3"/>
    <w:p w:rsidR="00523CC3" w:rsidRDefault="00523CC3" w:rsidP="00523CC3">
      <w:r>
        <w:t xml:space="preserve">   ___________________                                                             _________________</w:t>
      </w:r>
      <w:r>
        <w:br/>
        <w:t xml:space="preserve">           (дата)                                                                                       (підпис)     </w:t>
      </w:r>
      <w:r>
        <w:br/>
        <w:t xml:space="preserve"> </w:t>
      </w:r>
    </w:p>
    <w:p w:rsidR="00523CC3" w:rsidRDefault="00523CC3" w:rsidP="00523CC3"/>
    <w:p w:rsidR="00523CC3" w:rsidRDefault="00523CC3" w:rsidP="00523CC3">
      <w:r>
        <w:t xml:space="preserve">      </w:t>
      </w:r>
    </w:p>
    <w:p w:rsidR="00523CC3" w:rsidRDefault="00523CC3" w:rsidP="00523CC3"/>
    <w:p w:rsidR="00FA4E4C" w:rsidRDefault="00FA4E4C"/>
    <w:sectPr w:rsidR="00FA4E4C" w:rsidSect="00523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23CC3"/>
    <w:rsid w:val="00523CC3"/>
    <w:rsid w:val="00706044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C3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23CC3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23CC3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523CC3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523CC3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523CC3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523CC3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523CC3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523CC3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523CC3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23CC3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523CC3"/>
  </w:style>
  <w:style w:type="character" w:customStyle="1" w:styleId="220">
    <w:name w:val="Заголовок №22"/>
    <w:rsid w:val="00523CC3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25">
    <w:name w:val="Подпись к таблице (2)"/>
    <w:rsid w:val="00523CC3"/>
  </w:style>
  <w:style w:type="character" w:customStyle="1" w:styleId="26">
    <w:name w:val="Основной текст (2)"/>
    <w:rsid w:val="00523CC3"/>
  </w:style>
  <w:style w:type="character" w:customStyle="1" w:styleId="250">
    <w:name w:val="Основной текст (2)5"/>
    <w:rsid w:val="00523CC3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523CC3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523CC3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523CC3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523CC3"/>
  </w:style>
  <w:style w:type="character" w:customStyle="1" w:styleId="52">
    <w:name w:val="Основной текст (5)2"/>
    <w:rsid w:val="00523CC3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903</Words>
  <Characters>5149</Characters>
  <Application>Microsoft Office Word</Application>
  <DocSecurity>0</DocSecurity>
  <Lines>42</Lines>
  <Paragraphs>12</Paragraphs>
  <ScaleCrop>false</ScaleCrop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2014-02-11T13:49:00Z</dcterms:created>
  <dcterms:modified xsi:type="dcterms:W3CDTF">2014-02-11T13:53:00Z</dcterms:modified>
</cp:coreProperties>
</file>